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7257"/>
      </w:tblGrid>
      <w:tr w:rsidR="000C66F8" w:rsidRPr="008D530C" w:rsidTr="003B614E">
        <w:trPr>
          <w:trHeight w:val="1701"/>
          <w:jc w:val="center"/>
        </w:trPr>
        <w:tc>
          <w:tcPr>
            <w:tcW w:w="2207" w:type="dxa"/>
            <w:shd w:val="clear" w:color="auto" w:fill="auto"/>
          </w:tcPr>
          <w:p w:rsidR="000C66F8" w:rsidRPr="000C66F8" w:rsidRDefault="000A2373" w:rsidP="00067493">
            <w:pPr>
              <w:jc w:val="center"/>
            </w:pPr>
            <w:r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45085</wp:posOffset>
                  </wp:positionV>
                  <wp:extent cx="1238250" cy="95250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57" w:type="dxa"/>
            <w:shd w:val="clear" w:color="auto" w:fill="auto"/>
          </w:tcPr>
          <w:p w:rsidR="000C66F8" w:rsidRPr="000C66F8" w:rsidRDefault="000C66F8" w:rsidP="000C66F8">
            <w:pPr>
              <w:ind w:left="-222" w:right="-250"/>
              <w:jc w:val="center"/>
              <w:rPr>
                <w:b/>
                <w:sz w:val="28"/>
                <w:szCs w:val="28"/>
              </w:rPr>
            </w:pPr>
            <w:r w:rsidRPr="000C66F8">
              <w:rPr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0C66F8" w:rsidRPr="000C66F8" w:rsidRDefault="000C66F8" w:rsidP="000C66F8">
            <w:pPr>
              <w:ind w:left="-222" w:right="-250"/>
              <w:jc w:val="center"/>
              <w:rPr>
                <w:b/>
                <w:color w:val="FF6600"/>
                <w:sz w:val="32"/>
                <w:szCs w:val="32"/>
              </w:rPr>
            </w:pPr>
            <w:r w:rsidRPr="000C66F8">
              <w:rPr>
                <w:b/>
                <w:color w:val="0000FF"/>
                <w:spacing w:val="20"/>
                <w:sz w:val="32"/>
                <w:szCs w:val="32"/>
                <w:lang w:eastAsia="ar-SA"/>
              </w:rPr>
              <w:t xml:space="preserve">«Центр </w:t>
            </w:r>
            <w:proofErr w:type="spellStart"/>
            <w:r w:rsidRPr="000C66F8">
              <w:rPr>
                <w:b/>
                <w:color w:val="0000FF"/>
                <w:spacing w:val="20"/>
                <w:sz w:val="32"/>
                <w:szCs w:val="32"/>
                <w:lang w:eastAsia="ar-SA"/>
              </w:rPr>
              <w:t>теплоэнергосбережений</w:t>
            </w:r>
            <w:proofErr w:type="spellEnd"/>
            <w:r w:rsidRPr="000C66F8">
              <w:rPr>
                <w:b/>
                <w:color w:val="0000FF"/>
                <w:spacing w:val="20"/>
                <w:sz w:val="32"/>
                <w:szCs w:val="32"/>
                <w:lang w:eastAsia="ar-SA"/>
              </w:rPr>
              <w:t>»</w:t>
            </w:r>
          </w:p>
          <w:p w:rsidR="000C66F8" w:rsidRDefault="000C66F8" w:rsidP="000C66F8">
            <w:pPr>
              <w:ind w:left="-222" w:right="-108"/>
              <w:jc w:val="center"/>
              <w:rPr>
                <w:b/>
              </w:rPr>
            </w:pPr>
            <w:r w:rsidRPr="000C66F8">
              <w:rPr>
                <w:b/>
              </w:rPr>
              <w:t xml:space="preserve">107078, г. Москва, ул. Новая </w:t>
            </w:r>
            <w:proofErr w:type="spellStart"/>
            <w:r w:rsidRPr="000C66F8">
              <w:rPr>
                <w:b/>
              </w:rPr>
              <w:t>Басманная</w:t>
            </w:r>
            <w:proofErr w:type="spellEnd"/>
            <w:r w:rsidRPr="000C66F8">
              <w:rPr>
                <w:b/>
              </w:rPr>
              <w:t>, д. 19, стр. 1</w:t>
            </w:r>
          </w:p>
          <w:p w:rsidR="008D530C" w:rsidRPr="000C66F8" w:rsidRDefault="008D530C" w:rsidP="000C66F8">
            <w:pPr>
              <w:ind w:left="-222" w:right="-108"/>
              <w:jc w:val="center"/>
              <w:rPr>
                <w:b/>
              </w:rPr>
            </w:pPr>
            <w:r>
              <w:rPr>
                <w:b/>
              </w:rPr>
              <w:t>+7 495 604 11 10</w:t>
            </w:r>
          </w:p>
          <w:p w:rsidR="000C66F8" w:rsidRPr="000C66F8" w:rsidRDefault="000C66F8" w:rsidP="000C66F8">
            <w:pPr>
              <w:ind w:left="-222" w:right="-108"/>
              <w:jc w:val="center"/>
              <w:rPr>
                <w:b/>
                <w:lang w:val="en-US"/>
              </w:rPr>
            </w:pPr>
            <w:r w:rsidRPr="000C66F8">
              <w:rPr>
                <w:b/>
                <w:color w:val="FF6600"/>
              </w:rPr>
              <w:t xml:space="preserve">  </w:t>
            </w:r>
            <w:hyperlink r:id="rId7" w:history="1">
              <w:r w:rsidRPr="000C66F8">
                <w:rPr>
                  <w:b/>
                  <w:color w:val="0000FF"/>
                  <w:u w:val="single"/>
                  <w:lang w:val="en-US" w:eastAsia="ar-SA"/>
                </w:rPr>
                <w:t>www.ctes.ru</w:t>
              </w:r>
            </w:hyperlink>
            <w:r w:rsidRPr="000C66F8">
              <w:rPr>
                <w:b/>
                <w:lang w:val="en-US" w:eastAsia="ar-SA"/>
              </w:rPr>
              <w:tab/>
            </w:r>
            <w:r w:rsidRPr="000C66F8">
              <w:rPr>
                <w:b/>
                <w:lang w:val="en-US" w:eastAsia="ar-SA"/>
              </w:rPr>
              <w:tab/>
            </w:r>
            <w:r w:rsidRPr="000C66F8">
              <w:rPr>
                <w:b/>
                <w:lang w:val="en-US" w:eastAsia="ar-SA"/>
              </w:rPr>
              <w:tab/>
            </w:r>
            <w:r w:rsidRPr="000C66F8">
              <w:rPr>
                <w:b/>
                <w:lang w:val="en-US" w:eastAsia="ar-SA"/>
              </w:rPr>
              <w:tab/>
              <w:t xml:space="preserve"> </w:t>
            </w:r>
            <w:r w:rsidRPr="000C66F8">
              <w:rPr>
                <w:b/>
                <w:u w:val="single"/>
                <w:lang w:val="en-US" w:eastAsia="ar-SA"/>
              </w:rPr>
              <w:t xml:space="preserve">e-mail: </w:t>
            </w:r>
            <w:hyperlink r:id="rId8" w:history="1">
              <w:r w:rsidRPr="000C66F8">
                <w:rPr>
                  <w:b/>
                  <w:color w:val="0000FF"/>
                  <w:u w:val="single"/>
                  <w:lang w:val="en-US" w:eastAsia="ar-SA"/>
                </w:rPr>
                <w:t>info@ctes.ru</w:t>
              </w:r>
            </w:hyperlink>
          </w:p>
          <w:p w:rsidR="000C66F8" w:rsidRPr="000C66F8" w:rsidRDefault="000C66F8" w:rsidP="000C66F8">
            <w:pPr>
              <w:ind w:left="-2349" w:right="-250"/>
              <w:rPr>
                <w:lang w:val="en-US"/>
              </w:rPr>
            </w:pPr>
          </w:p>
        </w:tc>
      </w:tr>
    </w:tbl>
    <w:p w:rsidR="000C66F8" w:rsidRPr="000C66F8" w:rsidRDefault="000C66F8" w:rsidP="00FB28F5">
      <w:pPr>
        <w:widowControl w:val="0"/>
        <w:jc w:val="center"/>
        <w:rPr>
          <w:b/>
          <w:lang w:val="en-US"/>
        </w:rPr>
      </w:pPr>
    </w:p>
    <w:p w:rsidR="00FB28F5" w:rsidRPr="00FB28F5" w:rsidRDefault="00FB28F5" w:rsidP="00FB28F5">
      <w:pPr>
        <w:widowControl w:val="0"/>
        <w:jc w:val="center"/>
        <w:rPr>
          <w:b/>
        </w:rPr>
      </w:pPr>
      <w:r w:rsidRPr="00FB28F5">
        <w:rPr>
          <w:b/>
        </w:rPr>
        <w:t>ОПРОСНЫЙ ЛИСТ</w:t>
      </w:r>
      <w:r w:rsidR="008D530C">
        <w:rPr>
          <w:b/>
        </w:rPr>
        <w:t xml:space="preserve"> ОЦЕНКИ МЕРОПРИЯТИЯ</w:t>
      </w:r>
      <w:bookmarkStart w:id="0" w:name="_GoBack"/>
      <w:bookmarkEnd w:id="0"/>
    </w:p>
    <w:p w:rsidR="00FB28F5" w:rsidRPr="00FB28F5" w:rsidRDefault="00470AC1" w:rsidP="00FB28F5">
      <w:pPr>
        <w:widowControl w:val="0"/>
        <w:jc w:val="center"/>
        <w:rPr>
          <w:b/>
        </w:rPr>
      </w:pPr>
      <w:r>
        <w:rPr>
          <w:b/>
        </w:rPr>
        <w:t>ПО КОМПЕНСАЦИИ</w:t>
      </w:r>
      <w:r w:rsidR="00FB28F5" w:rsidRPr="00FB28F5">
        <w:rPr>
          <w:b/>
        </w:rPr>
        <w:t xml:space="preserve"> РЕАКТИВНОЙ МОЩНОСТИ</w:t>
      </w:r>
    </w:p>
    <w:p w:rsidR="00FB28F5" w:rsidRPr="00FB28F5" w:rsidRDefault="00FB28F5" w:rsidP="00FB28F5">
      <w:pPr>
        <w:widowControl w:val="0"/>
        <w:jc w:val="center"/>
      </w:pPr>
    </w:p>
    <w:p w:rsidR="00FB28F5" w:rsidRPr="00FB28F5" w:rsidRDefault="00FB28F5" w:rsidP="00FB28F5">
      <w:pPr>
        <w:widowControl w:val="0"/>
      </w:pPr>
      <w:r w:rsidRPr="00FB28F5">
        <w:t xml:space="preserve">Информация предоставляется по каждой точке поставки электроэнергии </w:t>
      </w:r>
      <w:proofErr w:type="spellStart"/>
      <w:r w:rsidRPr="00FB28F5">
        <w:t>энергосбытовой</w:t>
      </w:r>
      <w:proofErr w:type="spellEnd"/>
      <w:r w:rsidRPr="00FB28F5">
        <w:t xml:space="preserve"> организации на границах балансовой принадлежности</w:t>
      </w:r>
    </w:p>
    <w:p w:rsidR="00FB28F5" w:rsidRPr="00FB28F5" w:rsidRDefault="00FB28F5" w:rsidP="00FB28F5">
      <w:pPr>
        <w:widowControl w:val="0"/>
      </w:pPr>
    </w:p>
    <w:p w:rsidR="00FB28F5" w:rsidRPr="00FB28F5" w:rsidRDefault="00FB28F5" w:rsidP="00FB28F5">
      <w:pPr>
        <w:widowControl w:val="0"/>
      </w:pPr>
      <w:r w:rsidRPr="00FB28F5">
        <w:t>Таблица 1. Информация по точке поставке.</w:t>
      </w:r>
    </w:p>
    <w:p w:rsidR="00FB28F5" w:rsidRPr="00FB28F5" w:rsidRDefault="00FB28F5" w:rsidP="00FB28F5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463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</w:tblGrid>
      <w:tr w:rsidR="00FB28F5" w:rsidRPr="00FB28F5" w:rsidTr="00470AC1"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  <w:r w:rsidRPr="00FB28F5">
              <w:t>№</w:t>
            </w: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  <w:r w:rsidRPr="00FB28F5">
              <w:t>Наименование параметра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  <w:r w:rsidRPr="00FB28F5">
              <w:t>Значение параметра</w:t>
            </w:r>
          </w:p>
        </w:tc>
      </w:tr>
      <w:tr w:rsidR="00FB28F5" w:rsidRPr="00FB28F5" w:rsidTr="00470AC1"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  <w:r w:rsidRPr="00FB28F5">
              <w:t>1</w:t>
            </w: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  <w:r w:rsidRPr="00FB28F5">
              <w:t xml:space="preserve">Номинальное напряжение, </w:t>
            </w:r>
            <w:proofErr w:type="spellStart"/>
            <w:r w:rsidRPr="00FB28F5">
              <w:t>кВ</w:t>
            </w:r>
            <w:proofErr w:type="spellEnd"/>
          </w:p>
        </w:tc>
        <w:tc>
          <w:tcPr>
            <w:tcW w:w="0" w:type="auto"/>
            <w:gridSpan w:val="12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</w:p>
        </w:tc>
      </w:tr>
      <w:tr w:rsidR="00FB28F5" w:rsidRPr="00FB28F5" w:rsidTr="00470AC1"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  <w:r w:rsidRPr="00FB28F5">
              <w:t>2</w:t>
            </w: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  <w:r w:rsidRPr="00FB28F5">
              <w:t xml:space="preserve">Требуемая компенсация реактивной мощности на основной частоте, </w:t>
            </w:r>
            <w:proofErr w:type="spellStart"/>
            <w:r w:rsidRPr="00FB28F5">
              <w:t>квар</w:t>
            </w:r>
            <w:proofErr w:type="spellEnd"/>
          </w:p>
        </w:tc>
        <w:tc>
          <w:tcPr>
            <w:tcW w:w="0" w:type="auto"/>
            <w:gridSpan w:val="12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</w:p>
        </w:tc>
      </w:tr>
      <w:tr w:rsidR="00FB28F5" w:rsidRPr="00FB28F5" w:rsidTr="00470AC1">
        <w:tc>
          <w:tcPr>
            <w:tcW w:w="0" w:type="auto"/>
            <w:vMerge w:val="restart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  <w:r w:rsidRPr="00FB28F5"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  <w:r w:rsidRPr="00FB28F5">
              <w:t>Значение токов гармонических составляющих нелинейной нагрузки, подлежащих фильтрации или информация по генерирующим гармоники нагрузкам, А</w:t>
            </w: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  <w:rPr>
                <w:lang w:val="en-US"/>
              </w:rPr>
            </w:pPr>
            <w:r w:rsidRPr="00FB28F5">
              <w:rPr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  <w:rPr>
                <w:lang w:val="en-US"/>
              </w:rPr>
            </w:pPr>
            <w:r w:rsidRPr="00FB28F5"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  <w:rPr>
                <w:lang w:val="en-US"/>
              </w:rPr>
            </w:pPr>
            <w:r w:rsidRPr="00FB28F5">
              <w:rPr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  <w:rPr>
                <w:lang w:val="en-US"/>
              </w:rPr>
            </w:pPr>
            <w:r w:rsidRPr="00FB28F5"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  <w:rPr>
                <w:lang w:val="en-US"/>
              </w:rPr>
            </w:pPr>
            <w:r w:rsidRPr="00FB28F5">
              <w:rPr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  <w:rPr>
                <w:lang w:val="en-US"/>
              </w:rPr>
            </w:pPr>
            <w:r w:rsidRPr="00FB28F5"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  <w:rPr>
                <w:lang w:val="en-US"/>
              </w:rPr>
            </w:pPr>
            <w:r w:rsidRPr="00FB28F5">
              <w:rPr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  <w:rPr>
                <w:lang w:val="en-US"/>
              </w:rPr>
            </w:pPr>
            <w:r w:rsidRPr="00FB28F5">
              <w:rPr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  <w:rPr>
                <w:lang w:val="en-US"/>
              </w:rPr>
            </w:pPr>
            <w:r w:rsidRPr="00FB28F5">
              <w:rPr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  <w:rPr>
                <w:lang w:val="en-US"/>
              </w:rPr>
            </w:pPr>
            <w:r w:rsidRPr="00FB28F5">
              <w:rPr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  <w:rPr>
                <w:lang w:val="en-US"/>
              </w:rPr>
            </w:pPr>
            <w:r w:rsidRPr="00FB28F5">
              <w:rPr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  <w:rPr>
                <w:lang w:val="en-US"/>
              </w:rPr>
            </w:pPr>
            <w:r w:rsidRPr="00FB28F5">
              <w:rPr>
                <w:lang w:val="en-US"/>
              </w:rPr>
              <w:t>13</w:t>
            </w:r>
          </w:p>
        </w:tc>
      </w:tr>
      <w:tr w:rsidR="00FB28F5" w:rsidRPr="00FB28F5" w:rsidTr="00470AC1">
        <w:tc>
          <w:tcPr>
            <w:tcW w:w="0" w:type="auto"/>
            <w:vMerge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</w:p>
        </w:tc>
        <w:tc>
          <w:tcPr>
            <w:tcW w:w="0" w:type="auto"/>
            <w:vMerge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  <w:rPr>
                <w:lang w:val="en-US"/>
              </w:rPr>
            </w:pPr>
          </w:p>
        </w:tc>
      </w:tr>
      <w:tr w:rsidR="00FB28F5" w:rsidRPr="00FB28F5" w:rsidTr="00470AC1"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  <w:r w:rsidRPr="00FB28F5">
              <w:t>4</w:t>
            </w: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  <w:r w:rsidRPr="00FB28F5">
              <w:t>Ток короткого замыкания сети, кА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</w:p>
        </w:tc>
      </w:tr>
      <w:tr w:rsidR="00FB28F5" w:rsidRPr="00FB28F5" w:rsidTr="00470AC1"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  <w:r w:rsidRPr="00FB28F5">
              <w:t>5</w:t>
            </w: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  <w:r w:rsidRPr="00FB28F5">
              <w:t>Требуемые параметры качества электроэнергии на шинах питания нелинейной нагрузки или в другой точке примыкания (соответствие ГОСТ или другие требования)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</w:p>
        </w:tc>
      </w:tr>
      <w:tr w:rsidR="00FB28F5" w:rsidRPr="00FB28F5" w:rsidTr="00470AC1"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  <w:r w:rsidRPr="00FB28F5">
              <w:t>5</w:t>
            </w: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  <w:r w:rsidRPr="00FB28F5">
              <w:t>Условия окружающей среды (внутренней или наружной установки, диапазон температур)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</w:p>
        </w:tc>
      </w:tr>
      <w:tr w:rsidR="00FB28F5" w:rsidRPr="00FB28F5" w:rsidTr="00470AC1"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  <w:r w:rsidRPr="00FB28F5">
              <w:t>6</w:t>
            </w: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  <w:r w:rsidRPr="00FB28F5">
              <w:t>Дополнительные требования (габариты, защита и т.п.)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</w:p>
        </w:tc>
      </w:tr>
      <w:tr w:rsidR="00FB28F5" w:rsidRPr="00FB28F5" w:rsidTr="00470AC1"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</w:p>
        </w:tc>
        <w:tc>
          <w:tcPr>
            <w:tcW w:w="0" w:type="auto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  <w:r w:rsidRPr="00FB28F5">
              <w:t>Схема подключения нелинейной нагрузки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FB28F5" w:rsidRPr="00FB28F5" w:rsidRDefault="00FB28F5" w:rsidP="00FB28F5">
            <w:pPr>
              <w:widowControl w:val="0"/>
            </w:pPr>
          </w:p>
        </w:tc>
      </w:tr>
    </w:tbl>
    <w:p w:rsidR="00FB28F5" w:rsidRPr="00FB28F5" w:rsidRDefault="00FB28F5" w:rsidP="00FB28F5">
      <w:pPr>
        <w:widowControl w:val="0"/>
      </w:pPr>
    </w:p>
    <w:p w:rsidR="00FB28F5" w:rsidRPr="00FB28F5" w:rsidRDefault="00FB28F5" w:rsidP="00FB28F5">
      <w:pPr>
        <w:widowControl w:val="0"/>
      </w:pPr>
      <w:r w:rsidRPr="00FB28F5">
        <w:t>Для оценки экономического эффекта необходимо представить:</w:t>
      </w:r>
    </w:p>
    <w:p w:rsidR="00FB28F5" w:rsidRPr="00FB28F5" w:rsidRDefault="00FB28F5" w:rsidP="00FB28F5">
      <w:pPr>
        <w:widowControl w:val="0"/>
      </w:pPr>
    </w:p>
    <w:p w:rsidR="00FB28F5" w:rsidRPr="00FB28F5" w:rsidRDefault="00FB28F5" w:rsidP="00FB28F5">
      <w:pPr>
        <w:widowControl w:val="0"/>
        <w:numPr>
          <w:ilvl w:val="0"/>
          <w:numId w:val="8"/>
        </w:numPr>
        <w:ind w:left="0" w:hanging="340"/>
      </w:pPr>
      <w:r w:rsidRPr="00FB28F5">
        <w:t>однолинейную схему энергоснабжения</w:t>
      </w:r>
    </w:p>
    <w:p w:rsidR="00FB28F5" w:rsidRPr="00FB28F5" w:rsidRDefault="00FB28F5" w:rsidP="00FB28F5">
      <w:pPr>
        <w:widowControl w:val="0"/>
        <w:numPr>
          <w:ilvl w:val="0"/>
          <w:numId w:val="8"/>
        </w:numPr>
        <w:ind w:left="0" w:hanging="340"/>
      </w:pPr>
      <w:r w:rsidRPr="00FB28F5">
        <w:t>суточный характерный график потребления активной / реактивной нагрузки</w:t>
      </w:r>
    </w:p>
    <w:p w:rsidR="00FB28F5" w:rsidRPr="00FB28F5" w:rsidRDefault="00FB28F5" w:rsidP="00FB28F5">
      <w:pPr>
        <w:widowControl w:val="0"/>
        <w:numPr>
          <w:ilvl w:val="0"/>
          <w:numId w:val="8"/>
        </w:numPr>
        <w:ind w:left="0" w:hanging="340"/>
        <w:rPr>
          <w:lang w:val="en-US"/>
        </w:rPr>
      </w:pPr>
      <w:r w:rsidRPr="00FB28F5">
        <w:t xml:space="preserve">предельные значения </w:t>
      </w:r>
      <w:proofErr w:type="spellStart"/>
      <w:r w:rsidRPr="00FB28F5">
        <w:rPr>
          <w:lang w:val="en-US"/>
        </w:rPr>
        <w:t>tgφ</w:t>
      </w:r>
      <w:proofErr w:type="spellEnd"/>
    </w:p>
    <w:p w:rsidR="00FB28F5" w:rsidRPr="00FB28F5" w:rsidRDefault="00FB28F5" w:rsidP="00FB28F5">
      <w:pPr>
        <w:widowControl w:val="0"/>
      </w:pPr>
    </w:p>
    <w:p w:rsidR="00FB28F5" w:rsidRPr="00FB28F5" w:rsidRDefault="00FB28F5" w:rsidP="00FB28F5">
      <w:pPr>
        <w:widowControl w:val="0"/>
      </w:pPr>
      <w:r w:rsidRPr="00FB28F5">
        <w:t xml:space="preserve">Дополнительные сведения, если Вы считаете их важными или полезными для внедрения компенсаторов реактивной мощности: </w:t>
      </w:r>
    </w:p>
    <w:p w:rsidR="00FB28F5" w:rsidRPr="00FB28F5" w:rsidRDefault="00FB28F5" w:rsidP="00FB28F5">
      <w:pPr>
        <w:widowControl w:val="0"/>
        <w:jc w:val="both"/>
      </w:pPr>
      <w:r w:rsidRPr="00FB28F5">
        <w:t>___________________________________________________________________________</w:t>
      </w:r>
    </w:p>
    <w:p w:rsidR="00FB28F5" w:rsidRPr="00FB28F5" w:rsidRDefault="00FB28F5" w:rsidP="00FB28F5">
      <w:pPr>
        <w:widowControl w:val="0"/>
        <w:jc w:val="both"/>
      </w:pPr>
    </w:p>
    <w:p w:rsidR="00FB28F5" w:rsidRPr="00FB28F5" w:rsidRDefault="00FB28F5" w:rsidP="00FB28F5">
      <w:pPr>
        <w:widowControl w:val="0"/>
        <w:jc w:val="both"/>
      </w:pPr>
      <w:r w:rsidRPr="00FB28F5">
        <w:t>Ф.И.О. лица, заполнившего лист</w:t>
      </w:r>
    </w:p>
    <w:p w:rsidR="00FB28F5" w:rsidRPr="00FB28F5" w:rsidRDefault="00FB28F5" w:rsidP="00FB28F5">
      <w:pPr>
        <w:widowControl w:val="0"/>
        <w:jc w:val="both"/>
      </w:pPr>
      <w:r w:rsidRPr="00FB28F5">
        <w:t xml:space="preserve"> ____________________________________подпись_____________</w:t>
      </w:r>
    </w:p>
    <w:p w:rsidR="00FB28F5" w:rsidRPr="00FB28F5" w:rsidRDefault="00FB28F5" w:rsidP="00FB28F5">
      <w:pPr>
        <w:widowControl w:val="0"/>
        <w:jc w:val="both"/>
      </w:pPr>
      <w:r w:rsidRPr="00FB28F5">
        <w:t xml:space="preserve">Должность: __________________________________________________________________________ </w:t>
      </w:r>
    </w:p>
    <w:p w:rsidR="00FB28F5" w:rsidRPr="00FB28F5" w:rsidRDefault="00FB28F5" w:rsidP="00FB28F5">
      <w:pPr>
        <w:widowControl w:val="0"/>
        <w:jc w:val="both"/>
      </w:pPr>
      <w:r w:rsidRPr="00FB28F5">
        <w:t>Телефон: _____________________</w:t>
      </w:r>
    </w:p>
    <w:p w:rsidR="00FB28F5" w:rsidRPr="00FB28F5" w:rsidRDefault="00FB28F5" w:rsidP="00FB28F5">
      <w:pPr>
        <w:widowControl w:val="0"/>
        <w:jc w:val="both"/>
        <w:rPr>
          <w:b/>
          <w:sz w:val="28"/>
          <w:szCs w:val="20"/>
        </w:rPr>
      </w:pPr>
      <w:r w:rsidRPr="00FB28F5">
        <w:rPr>
          <w:i/>
        </w:rPr>
        <w:t>Опросный лист рекомендуется заполнять техническому специалисту, владеющему необходимой информацией.</w:t>
      </w:r>
    </w:p>
    <w:p w:rsidR="00085EE9" w:rsidRPr="00085EE9" w:rsidRDefault="00085EE9" w:rsidP="00FB28F5">
      <w:pPr>
        <w:jc w:val="center"/>
        <w:rPr>
          <w:b/>
          <w:sz w:val="28"/>
          <w:szCs w:val="20"/>
        </w:rPr>
      </w:pPr>
    </w:p>
    <w:sectPr w:rsidR="00085EE9" w:rsidRPr="00085EE9" w:rsidSect="00B7734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/>
      </w:rPr>
    </w:lvl>
  </w:abstractNum>
  <w:abstractNum w:abstractNumId="1">
    <w:nsid w:val="15CA18E7"/>
    <w:multiLevelType w:val="hybridMultilevel"/>
    <w:tmpl w:val="490004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C03436"/>
    <w:multiLevelType w:val="multilevel"/>
    <w:tmpl w:val="AFCE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59C4066"/>
    <w:multiLevelType w:val="multilevel"/>
    <w:tmpl w:val="9F0E8C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52D87F4A"/>
    <w:multiLevelType w:val="singleLevel"/>
    <w:tmpl w:val="17161C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A455CC6"/>
    <w:multiLevelType w:val="multilevel"/>
    <w:tmpl w:val="00C26B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1640151"/>
    <w:multiLevelType w:val="hybridMultilevel"/>
    <w:tmpl w:val="7E864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C0BD8"/>
    <w:multiLevelType w:val="singleLevel"/>
    <w:tmpl w:val="2C10C42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7A"/>
    <w:rsid w:val="000574EE"/>
    <w:rsid w:val="00067493"/>
    <w:rsid w:val="00085EE9"/>
    <w:rsid w:val="000A2373"/>
    <w:rsid w:val="000C66F8"/>
    <w:rsid w:val="001D6DC5"/>
    <w:rsid w:val="002529DE"/>
    <w:rsid w:val="002B728C"/>
    <w:rsid w:val="0031091F"/>
    <w:rsid w:val="003B614E"/>
    <w:rsid w:val="00470AC1"/>
    <w:rsid w:val="00530E7A"/>
    <w:rsid w:val="00615C2F"/>
    <w:rsid w:val="00672625"/>
    <w:rsid w:val="00680A66"/>
    <w:rsid w:val="00693CC4"/>
    <w:rsid w:val="00696FC7"/>
    <w:rsid w:val="007E44FB"/>
    <w:rsid w:val="008D530C"/>
    <w:rsid w:val="009A0DD7"/>
    <w:rsid w:val="009B22CC"/>
    <w:rsid w:val="00AF237D"/>
    <w:rsid w:val="00B56399"/>
    <w:rsid w:val="00B77342"/>
    <w:rsid w:val="00BD0695"/>
    <w:rsid w:val="00C65CD8"/>
    <w:rsid w:val="00DC57C7"/>
    <w:rsid w:val="00E111B4"/>
    <w:rsid w:val="00E8766A"/>
    <w:rsid w:val="00EA380E"/>
    <w:rsid w:val="00FA7319"/>
    <w:rsid w:val="00FB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30E7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30E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te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1902</CharactersWithSpaces>
  <SharedDoc>false</SharedDoc>
  <HLinks>
    <vt:vector size="12" baseType="variant">
      <vt:variant>
        <vt:i4>5767267</vt:i4>
      </vt:variant>
      <vt:variant>
        <vt:i4>3</vt:i4>
      </vt:variant>
      <vt:variant>
        <vt:i4>0</vt:i4>
      </vt:variant>
      <vt:variant>
        <vt:i4>5</vt:i4>
      </vt:variant>
      <vt:variant>
        <vt:lpwstr>mailto:info@ctes.ru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http://www.ctes.ru/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2016-03-23T12:46:00Z</dcterms:created>
  <dcterms:modified xsi:type="dcterms:W3CDTF">2016-03-23T12:46:00Z</dcterms:modified>
</cp:coreProperties>
</file>